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ABE" w:rsidRDefault="00507ABE" w:rsidP="00F02363">
      <w:pPr>
        <w:pStyle w:val="a6"/>
        <w:spacing w:line="240" w:lineRule="auto"/>
        <w:rPr>
          <w:rFonts w:ascii="微软雅黑" w:eastAsia="微软雅黑" w:hAnsi="微软雅黑"/>
          <w:b w:val="0"/>
          <w:sz w:val="28"/>
          <w:szCs w:val="28"/>
        </w:rPr>
      </w:pP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sz w:val="28"/>
          <w:szCs w:val="28"/>
          <w:lang w:eastAsia="zh-CN"/>
        </w:rPr>
        <w:t>3</w:t>
      </w:r>
      <w:r>
        <w:rPr>
          <w:rFonts w:hint="eastAsia"/>
          <w:sz w:val="28"/>
          <w:szCs w:val="28"/>
        </w:rPr>
        <w:t>届中国大学生广告艺术节学院奖商业命题策略单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6974"/>
      </w:tblGrid>
      <w:tr w:rsidR="00507ABE" w:rsidTr="00507ABE">
        <w:trPr>
          <w:trHeight w:val="53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BE" w:rsidRDefault="00507ABE" w:rsidP="00F0236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命题单位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BE" w:rsidRPr="000F7091" w:rsidRDefault="009F63EF" w:rsidP="00F02363">
            <w:pPr>
              <w:rPr>
                <w:rFonts w:ascii="微软雅黑" w:eastAsia="微软雅黑" w:hAnsi="微软雅黑"/>
                <w:szCs w:val="21"/>
              </w:rPr>
            </w:pPr>
            <w:r w:rsidRPr="000F7091">
              <w:rPr>
                <w:rFonts w:ascii="微软雅黑" w:eastAsia="微软雅黑" w:hAnsi="微软雅黑"/>
                <w:szCs w:val="21"/>
              </w:rPr>
              <w:t>碧生源控股有限公司</w:t>
            </w:r>
          </w:p>
        </w:tc>
      </w:tr>
      <w:tr w:rsidR="00507ABE" w:rsidTr="00507ABE">
        <w:trPr>
          <w:trHeight w:val="453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BE" w:rsidRDefault="00507ABE" w:rsidP="00F0236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产品名称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BE" w:rsidRPr="009F63EF" w:rsidRDefault="009F63EF" w:rsidP="00F02363">
            <w:pPr>
              <w:rPr>
                <w:rFonts w:ascii="宋体" w:hAnsi="宋体"/>
                <w:szCs w:val="21"/>
                <w:vertAlign w:val="superscript"/>
              </w:rPr>
            </w:pPr>
            <w:r w:rsidRPr="009F63EF">
              <w:rPr>
                <w:rFonts w:ascii="微软雅黑" w:eastAsia="微软雅黑" w:hAnsi="微软雅黑" w:hint="eastAsia"/>
                <w:b/>
                <w:sz w:val="36"/>
                <w:szCs w:val="36"/>
              </w:rPr>
              <w:t>T</w:t>
            </w:r>
            <w:r w:rsidRPr="009F63EF">
              <w:rPr>
                <w:rFonts w:ascii="微软雅黑" w:eastAsia="微软雅黑" w:hAnsi="微软雅黑"/>
                <w:b/>
                <w:sz w:val="36"/>
                <w:szCs w:val="36"/>
                <w:vertAlign w:val="superscript"/>
              </w:rPr>
              <w:t>+</w:t>
            </w:r>
            <w:r w:rsidR="004812C6">
              <w:rPr>
                <w:rFonts w:ascii="微软雅黑" w:eastAsia="微软雅黑" w:hAnsi="微软雅黑" w:hint="eastAsia"/>
                <w:b/>
                <w:sz w:val="36"/>
                <w:szCs w:val="36"/>
                <w:vertAlign w:val="superscript"/>
              </w:rPr>
              <w:t xml:space="preserve"> </w:t>
            </w:r>
            <w:r w:rsidRPr="000F7091">
              <w:rPr>
                <w:rFonts w:ascii="微软雅黑" w:eastAsia="微软雅黑" w:hAnsi="微软雅黑" w:hint="eastAsia"/>
                <w:szCs w:val="21"/>
              </w:rPr>
              <w:t>花草</w:t>
            </w:r>
            <w:r w:rsidRPr="000F7091">
              <w:rPr>
                <w:rFonts w:ascii="微软雅黑" w:eastAsia="微软雅黑" w:hAnsi="微软雅黑"/>
                <w:szCs w:val="21"/>
              </w:rPr>
              <w:t>茶</w:t>
            </w:r>
          </w:p>
        </w:tc>
      </w:tr>
      <w:tr w:rsidR="00507ABE" w:rsidTr="00507ABE">
        <w:trPr>
          <w:trHeight w:val="459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BE" w:rsidRPr="00E829EE" w:rsidRDefault="00507ABE" w:rsidP="00F02363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E829EE">
              <w:rPr>
                <w:rFonts w:ascii="宋体" w:hAnsi="宋体" w:hint="eastAsia"/>
                <w:b/>
                <w:szCs w:val="21"/>
              </w:rPr>
              <w:t>广告主题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EF" w:rsidRPr="00E829EE" w:rsidRDefault="009F63EF" w:rsidP="00F02363">
            <w:pPr>
              <w:rPr>
                <w:rFonts w:ascii="宋体" w:hAnsi="宋体"/>
                <w:color w:val="FF0000"/>
                <w:szCs w:val="21"/>
              </w:rPr>
            </w:pPr>
            <w:r w:rsidRPr="00E829EE">
              <w:rPr>
                <w:rFonts w:ascii="微软雅黑" w:eastAsia="微软雅黑" w:hAnsi="微软雅黑"/>
                <w:szCs w:val="21"/>
              </w:rPr>
              <w:t>Tea and more</w:t>
            </w:r>
          </w:p>
        </w:tc>
      </w:tr>
      <w:tr w:rsidR="00507ABE" w:rsidTr="00507ABE">
        <w:trPr>
          <w:trHeight w:val="46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BE" w:rsidRDefault="00507ABE" w:rsidP="00F0236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品牌调性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BE" w:rsidRPr="000F7091" w:rsidRDefault="009F63EF" w:rsidP="00F02363">
            <w:pPr>
              <w:rPr>
                <w:rFonts w:ascii="微软雅黑" w:eastAsia="微软雅黑" w:hAnsi="微软雅黑"/>
                <w:szCs w:val="21"/>
              </w:rPr>
            </w:pPr>
            <w:r w:rsidRPr="000F7091">
              <w:rPr>
                <w:rFonts w:ascii="微软雅黑" w:eastAsia="微软雅黑" w:hAnsi="微软雅黑"/>
                <w:szCs w:val="21"/>
              </w:rPr>
              <w:t>优雅的态度</w:t>
            </w:r>
            <w:r w:rsidRPr="000F7091">
              <w:rPr>
                <w:rFonts w:ascii="微软雅黑" w:eastAsia="微软雅黑" w:hAnsi="微软雅黑" w:hint="eastAsia"/>
                <w:szCs w:val="21"/>
              </w:rPr>
              <w:t>、小资的情调、向上的活力</w:t>
            </w:r>
          </w:p>
          <w:p w:rsidR="009F63EF" w:rsidRDefault="009F63EF" w:rsidP="00F02363">
            <w:pPr>
              <w:rPr>
                <w:rFonts w:ascii="宋体" w:hAnsi="宋体"/>
                <w:szCs w:val="21"/>
              </w:rPr>
            </w:pPr>
            <w:r w:rsidRPr="009F63EF">
              <w:rPr>
                <w:rFonts w:ascii="微软雅黑" w:eastAsia="微软雅黑" w:hAnsi="微软雅黑" w:hint="eastAsia"/>
                <w:b/>
                <w:sz w:val="36"/>
                <w:szCs w:val="36"/>
              </w:rPr>
              <w:t>T</w:t>
            </w:r>
            <w:r w:rsidRPr="009F63EF">
              <w:rPr>
                <w:rFonts w:ascii="微软雅黑" w:eastAsia="微软雅黑" w:hAnsi="微软雅黑"/>
                <w:b/>
                <w:sz w:val="36"/>
                <w:szCs w:val="36"/>
                <w:vertAlign w:val="superscript"/>
              </w:rPr>
              <w:t>+</w:t>
            </w:r>
            <w:r w:rsidRPr="000F7091">
              <w:rPr>
                <w:rFonts w:ascii="微软雅黑" w:eastAsia="微软雅黑" w:hAnsi="微软雅黑" w:hint="eastAsia"/>
                <w:szCs w:val="21"/>
              </w:rPr>
              <w:t>是一种情怀，</w:t>
            </w:r>
            <w:r w:rsidRPr="009F63EF">
              <w:rPr>
                <w:rFonts w:ascii="微软雅黑" w:eastAsia="微软雅黑" w:hAnsi="微软雅黑" w:hint="eastAsia"/>
                <w:b/>
                <w:sz w:val="36"/>
                <w:szCs w:val="36"/>
              </w:rPr>
              <w:t>T</w:t>
            </w:r>
            <w:r w:rsidRPr="009F63EF">
              <w:rPr>
                <w:rFonts w:ascii="微软雅黑" w:eastAsia="微软雅黑" w:hAnsi="微软雅黑"/>
                <w:b/>
                <w:sz w:val="36"/>
                <w:szCs w:val="36"/>
                <w:vertAlign w:val="superscript"/>
              </w:rPr>
              <w:t>+</w:t>
            </w:r>
            <w:r w:rsidRPr="000F7091">
              <w:rPr>
                <w:rFonts w:ascii="微软雅黑" w:eastAsia="微软雅黑" w:hAnsi="微软雅黑" w:hint="eastAsia"/>
                <w:szCs w:val="21"/>
              </w:rPr>
              <w:t>是一种生活态度</w:t>
            </w:r>
          </w:p>
        </w:tc>
      </w:tr>
      <w:tr w:rsidR="00507ABE" w:rsidTr="00507ABE">
        <w:trPr>
          <w:trHeight w:val="1084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BE" w:rsidRDefault="00507ABE" w:rsidP="00F0236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传播\营销目的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BE" w:rsidRDefault="0065678B" w:rsidP="00F02363">
            <w:pPr>
              <w:rPr>
                <w:rFonts w:ascii="宋体" w:hAnsi="宋体"/>
                <w:szCs w:val="21"/>
              </w:rPr>
            </w:pPr>
            <w:r w:rsidRPr="000F7091">
              <w:rPr>
                <w:rFonts w:ascii="微软雅黑" w:eastAsia="微软雅黑" w:hAnsi="微软雅黑" w:hint="eastAsia"/>
                <w:szCs w:val="21"/>
              </w:rPr>
              <w:t>创造</w:t>
            </w:r>
            <w:r w:rsidRPr="000F7091">
              <w:rPr>
                <w:rFonts w:ascii="微软雅黑" w:eastAsia="微软雅黑" w:hAnsi="微软雅黑"/>
                <w:szCs w:val="21"/>
              </w:rPr>
              <w:t>电商花草茶第一品牌</w:t>
            </w:r>
          </w:p>
        </w:tc>
      </w:tr>
      <w:tr w:rsidR="00507ABE" w:rsidTr="00507ABE">
        <w:trPr>
          <w:trHeight w:val="187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BE" w:rsidRDefault="00507ABE" w:rsidP="00F0236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企业\产品简介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BE" w:rsidRPr="000F7091" w:rsidRDefault="0065678B" w:rsidP="00F02363">
            <w:pPr>
              <w:ind w:firstLineChars="200" w:firstLine="420"/>
              <w:rPr>
                <w:rFonts w:ascii="微软雅黑" w:eastAsia="微软雅黑" w:hAnsi="微软雅黑"/>
                <w:szCs w:val="21"/>
              </w:rPr>
            </w:pPr>
            <w:r w:rsidRPr="000F7091">
              <w:rPr>
                <w:rFonts w:ascii="微软雅黑" w:eastAsia="微软雅黑" w:hAnsi="微软雅黑" w:hint="eastAsia"/>
                <w:szCs w:val="21"/>
              </w:rPr>
              <w:t>碧生源控股有限公司为中国保健功能茶产品的领先企业。碧生源秉承中华五千年的</w:t>
            </w:r>
            <w:proofErr w:type="gramStart"/>
            <w:r w:rsidRPr="000F7091">
              <w:rPr>
                <w:rFonts w:ascii="微软雅黑" w:eastAsia="微软雅黑" w:hAnsi="微软雅黑" w:hint="eastAsia"/>
                <w:szCs w:val="21"/>
              </w:rPr>
              <w:t>健康茶</w:t>
            </w:r>
            <w:proofErr w:type="gramEnd"/>
            <w:r w:rsidRPr="000F7091">
              <w:rPr>
                <w:rFonts w:ascii="微软雅黑" w:eastAsia="微软雅黑" w:hAnsi="微软雅黑" w:hint="eastAsia"/>
                <w:szCs w:val="21"/>
              </w:rPr>
              <w:t>饮文化，结合中医传统中草药的天然功能，依据药食同源的理念成功开发了一系列具有保健功能的东方茶产品。主力产品碧</w:t>
            </w:r>
            <w:proofErr w:type="gramStart"/>
            <w:r w:rsidRPr="000F7091">
              <w:rPr>
                <w:rFonts w:ascii="微软雅黑" w:eastAsia="微软雅黑" w:hAnsi="微软雅黑" w:hint="eastAsia"/>
                <w:szCs w:val="21"/>
              </w:rPr>
              <w:t>生源牌常润</w:t>
            </w:r>
            <w:proofErr w:type="gramEnd"/>
            <w:r w:rsidRPr="000F7091">
              <w:rPr>
                <w:rFonts w:ascii="微软雅黑" w:eastAsia="微软雅黑" w:hAnsi="微软雅黑" w:hint="eastAsia"/>
                <w:szCs w:val="21"/>
              </w:rPr>
              <w:t>茶和</w:t>
            </w:r>
            <w:proofErr w:type="gramStart"/>
            <w:r w:rsidRPr="000F7091">
              <w:rPr>
                <w:rFonts w:ascii="微软雅黑" w:eastAsia="微软雅黑" w:hAnsi="微软雅黑" w:hint="eastAsia"/>
                <w:szCs w:val="21"/>
              </w:rPr>
              <w:t>碧生源</w:t>
            </w:r>
            <w:proofErr w:type="gramEnd"/>
            <w:r w:rsidRPr="000F7091">
              <w:rPr>
                <w:rFonts w:ascii="微软雅黑" w:eastAsia="微软雅黑" w:hAnsi="微软雅黑" w:hint="eastAsia"/>
                <w:szCs w:val="21"/>
              </w:rPr>
              <w:t>牌减肥</w:t>
            </w:r>
            <w:proofErr w:type="gramStart"/>
            <w:r w:rsidRPr="000F7091">
              <w:rPr>
                <w:rFonts w:ascii="微软雅黑" w:eastAsia="微软雅黑" w:hAnsi="微软雅黑" w:hint="eastAsia"/>
                <w:szCs w:val="21"/>
              </w:rPr>
              <w:t>茶经过</w:t>
            </w:r>
            <w:proofErr w:type="gramEnd"/>
            <w:r w:rsidRPr="000F7091">
              <w:rPr>
                <w:rFonts w:ascii="微软雅黑" w:eastAsia="微软雅黑" w:hAnsi="微软雅黑" w:hint="eastAsia"/>
                <w:szCs w:val="21"/>
              </w:rPr>
              <w:t>14年的经营，已被国人耳熟能详，伴随着人们走过了整整一个时代。</w:t>
            </w:r>
          </w:p>
          <w:p w:rsidR="0065678B" w:rsidRPr="000F7091" w:rsidRDefault="0065678B" w:rsidP="00F02363">
            <w:pPr>
              <w:ind w:firstLineChars="200" w:firstLine="420"/>
              <w:rPr>
                <w:rFonts w:ascii="微软雅黑" w:eastAsia="微软雅黑" w:hAnsi="微软雅黑"/>
                <w:szCs w:val="21"/>
              </w:rPr>
            </w:pPr>
            <w:r w:rsidRPr="000F7091">
              <w:rPr>
                <w:rFonts w:ascii="微软雅黑" w:eastAsia="微软雅黑" w:hAnsi="微软雅黑" w:hint="eastAsia"/>
                <w:szCs w:val="21"/>
              </w:rPr>
              <w:t>2010年3月、2012年4月，中国保健协会连续两届评定碧生源品牌为中国“十大最具公信力保健品品牌”。依据对全国29个城市4000多家OTC药店的市场普查：碧生源常润茶及碧生源减肥茶，自2010年连续四年分别位居润肠通便品类及减肥品类的领导地位。</w:t>
            </w:r>
          </w:p>
        </w:tc>
      </w:tr>
      <w:tr w:rsidR="00507ABE" w:rsidTr="00507ABE">
        <w:trPr>
          <w:trHeight w:val="443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BE" w:rsidRDefault="00507ABE" w:rsidP="00F0236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目标消费群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6" w:rsidRPr="000F7091" w:rsidRDefault="00181172" w:rsidP="00F02363">
            <w:pPr>
              <w:rPr>
                <w:rFonts w:ascii="微软雅黑" w:eastAsia="微软雅黑" w:hAnsi="微软雅黑"/>
                <w:szCs w:val="21"/>
              </w:rPr>
            </w:pPr>
            <w:r w:rsidRPr="000F7091">
              <w:rPr>
                <w:rFonts w:ascii="微软雅黑" w:eastAsia="微软雅黑" w:hAnsi="微软雅黑" w:hint="eastAsia"/>
                <w:szCs w:val="21"/>
              </w:rPr>
              <w:t>核心是年轻群体，18—34岁人群占了75%</w:t>
            </w:r>
          </w:p>
          <w:p w:rsidR="00507ABE" w:rsidRPr="000F7091" w:rsidRDefault="00181172" w:rsidP="00F02363">
            <w:pPr>
              <w:rPr>
                <w:rFonts w:ascii="微软雅黑" w:eastAsia="微软雅黑" w:hAnsi="微软雅黑"/>
                <w:szCs w:val="21"/>
              </w:rPr>
            </w:pPr>
            <w:r w:rsidRPr="000F7091">
              <w:rPr>
                <w:rFonts w:ascii="微软雅黑" w:eastAsia="微软雅黑" w:hAnsi="微软雅黑" w:hint="eastAsia"/>
                <w:szCs w:val="21"/>
              </w:rPr>
              <w:t>追求生活质量的小资群体</w:t>
            </w:r>
          </w:p>
        </w:tc>
      </w:tr>
      <w:tr w:rsidR="00507ABE" w:rsidTr="00507ABE">
        <w:trPr>
          <w:trHeight w:val="463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BE" w:rsidRDefault="00507ABE" w:rsidP="00F0236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主要竞争者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BE" w:rsidRPr="000F7091" w:rsidRDefault="00CC0438" w:rsidP="00F02363">
            <w:pPr>
              <w:rPr>
                <w:rFonts w:ascii="微软雅黑" w:eastAsia="微软雅黑" w:hAnsi="微软雅黑"/>
                <w:szCs w:val="21"/>
              </w:rPr>
            </w:pPr>
            <w:r w:rsidRPr="000F7091">
              <w:rPr>
                <w:rFonts w:ascii="微软雅黑" w:eastAsia="微软雅黑" w:hAnsi="微软雅黑"/>
                <w:szCs w:val="21"/>
              </w:rPr>
              <w:t>松鼠小美</w:t>
            </w:r>
            <w:r w:rsidRPr="000F7091">
              <w:rPr>
                <w:rFonts w:ascii="微软雅黑" w:eastAsia="微软雅黑" w:hAnsi="微软雅黑" w:hint="eastAsia"/>
                <w:szCs w:val="21"/>
              </w:rPr>
              <w:t>，</w:t>
            </w:r>
            <w:r w:rsidRPr="000F7091">
              <w:rPr>
                <w:rFonts w:ascii="微软雅黑" w:eastAsia="微软雅黑" w:hAnsi="微软雅黑"/>
                <w:szCs w:val="21"/>
              </w:rPr>
              <w:t>四月茶</w:t>
            </w:r>
            <w:proofErr w:type="gramStart"/>
            <w:r w:rsidRPr="000F7091">
              <w:rPr>
                <w:rFonts w:ascii="微软雅黑" w:eastAsia="微软雅黑" w:hAnsi="微软雅黑"/>
                <w:szCs w:val="21"/>
              </w:rPr>
              <w:t>侬</w:t>
            </w:r>
            <w:proofErr w:type="gramEnd"/>
            <w:r w:rsidRPr="000F7091">
              <w:rPr>
                <w:rFonts w:ascii="微软雅黑" w:eastAsia="微软雅黑" w:hAnsi="微软雅黑" w:hint="eastAsia"/>
                <w:szCs w:val="21"/>
              </w:rPr>
              <w:t>，</w:t>
            </w:r>
            <w:proofErr w:type="gramStart"/>
            <w:r w:rsidRPr="000F7091">
              <w:rPr>
                <w:rFonts w:ascii="微软雅黑" w:eastAsia="微软雅黑" w:hAnsi="微软雅黑"/>
                <w:szCs w:val="21"/>
              </w:rPr>
              <w:t>艺福堂</w:t>
            </w:r>
            <w:proofErr w:type="gramEnd"/>
          </w:p>
        </w:tc>
      </w:tr>
      <w:tr w:rsidR="00507ABE" w:rsidRPr="004812C6" w:rsidTr="00507ABE">
        <w:trPr>
          <w:trHeight w:val="52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BE" w:rsidRDefault="00507ABE" w:rsidP="00F0236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命题类别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BE" w:rsidRDefault="00507ABE" w:rsidP="00F02363">
            <w:pPr>
              <w:rPr>
                <w:rFonts w:ascii="宋体" w:hAnsi="宋体" w:cs="宋体"/>
                <w:kern w:val="0"/>
                <w:szCs w:val="21"/>
              </w:rPr>
            </w:pPr>
            <w:r w:rsidRPr="000F7091">
              <w:rPr>
                <w:rFonts w:ascii="微软雅黑" w:eastAsia="微软雅黑" w:hAnsi="微软雅黑" w:hint="eastAsia"/>
                <w:szCs w:val="21"/>
              </w:rPr>
              <w:t>平面广告</w:t>
            </w:r>
            <w:r w:rsidR="00F02363">
              <w:rPr>
                <w:rFonts w:ascii="微软雅黑" w:eastAsia="微软雅黑" w:hAnsi="微软雅黑" w:hint="eastAsia"/>
                <w:szCs w:val="21"/>
              </w:rPr>
              <w:t xml:space="preserve">  </w:t>
            </w:r>
            <w:r w:rsidRPr="000F7091">
              <w:rPr>
                <w:rFonts w:ascii="微软雅黑" w:eastAsia="微软雅黑" w:hAnsi="微软雅黑" w:hint="eastAsia"/>
                <w:szCs w:val="21"/>
              </w:rPr>
              <w:t>影视广告</w:t>
            </w:r>
            <w:r w:rsidR="00F02363">
              <w:rPr>
                <w:rFonts w:ascii="微软雅黑" w:eastAsia="微软雅黑" w:hAnsi="微软雅黑" w:hint="eastAsia"/>
                <w:szCs w:val="21"/>
              </w:rPr>
              <w:t xml:space="preserve">  </w:t>
            </w:r>
            <w:r w:rsidRPr="000F7091">
              <w:rPr>
                <w:rFonts w:ascii="微软雅黑" w:eastAsia="微软雅黑" w:hAnsi="微软雅黑" w:hint="eastAsia"/>
                <w:szCs w:val="21"/>
              </w:rPr>
              <w:t>营销策划</w:t>
            </w:r>
            <w:r w:rsidR="00F02363">
              <w:rPr>
                <w:rFonts w:ascii="Wingdings 2" w:hAnsi="Wingdings 2"/>
                <w:szCs w:val="21"/>
              </w:rPr>
              <w:t></w:t>
            </w:r>
            <w:r w:rsidRPr="000F7091">
              <w:rPr>
                <w:rFonts w:ascii="微软雅黑" w:eastAsia="微软雅黑" w:hAnsi="微软雅黑" w:hint="eastAsia"/>
                <w:szCs w:val="21"/>
              </w:rPr>
              <w:t>广告文案</w:t>
            </w:r>
            <w:r w:rsidR="00F02363">
              <w:rPr>
                <w:rFonts w:ascii="微软雅黑" w:eastAsia="微软雅黑" w:hAnsi="微软雅黑" w:hint="eastAsia"/>
                <w:szCs w:val="21"/>
              </w:rPr>
              <w:t xml:space="preserve">  </w:t>
            </w:r>
            <w:proofErr w:type="gramStart"/>
            <w:r w:rsidRPr="000F7091">
              <w:rPr>
                <w:rFonts w:ascii="微软雅黑" w:eastAsia="微软雅黑" w:hAnsi="微软雅黑" w:hint="eastAsia"/>
                <w:szCs w:val="21"/>
              </w:rPr>
              <w:t>微电影</w:t>
            </w:r>
            <w:proofErr w:type="gramEnd"/>
          </w:p>
        </w:tc>
      </w:tr>
      <w:tr w:rsidR="00507ABE" w:rsidTr="00507ABE">
        <w:trPr>
          <w:trHeight w:val="5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BE" w:rsidRDefault="00507ABE" w:rsidP="00F0236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建议列入事项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BE" w:rsidRPr="000F7091" w:rsidRDefault="00CC0438" w:rsidP="00F02363">
            <w:pPr>
              <w:ind w:firstLine="12"/>
              <w:rPr>
                <w:rFonts w:ascii="微软雅黑" w:eastAsia="微软雅黑" w:hAnsi="微软雅黑"/>
                <w:szCs w:val="21"/>
              </w:rPr>
            </w:pPr>
            <w:r w:rsidRPr="000F7091">
              <w:rPr>
                <w:rFonts w:ascii="微软雅黑" w:eastAsia="微软雅黑" w:hAnsi="微软雅黑"/>
                <w:szCs w:val="21"/>
              </w:rPr>
              <w:t>T</w:t>
            </w:r>
            <w:r w:rsidRPr="000F7091">
              <w:rPr>
                <w:rFonts w:ascii="微软雅黑" w:eastAsia="微软雅黑" w:hAnsi="微软雅黑" w:hint="eastAsia"/>
                <w:szCs w:val="21"/>
              </w:rPr>
              <w:t>ea</w:t>
            </w:r>
            <w:r w:rsidRPr="000F7091">
              <w:rPr>
                <w:rFonts w:ascii="微软雅黑" w:eastAsia="微软雅黑" w:hAnsi="微软雅黑"/>
                <w:szCs w:val="21"/>
              </w:rPr>
              <w:t xml:space="preserve"> and more</w:t>
            </w:r>
            <w:bookmarkStart w:id="0" w:name="_GoBack"/>
            <w:bookmarkEnd w:id="0"/>
          </w:p>
          <w:p w:rsidR="00CC0438" w:rsidRPr="000F7091" w:rsidRDefault="00CC0438" w:rsidP="00F02363">
            <w:pPr>
              <w:ind w:firstLine="12"/>
              <w:rPr>
                <w:rFonts w:ascii="微软雅黑" w:eastAsia="微软雅黑" w:hAnsi="微软雅黑"/>
                <w:szCs w:val="21"/>
              </w:rPr>
            </w:pPr>
            <w:r w:rsidRPr="000F7091">
              <w:rPr>
                <w:rFonts w:ascii="微软雅黑" w:eastAsia="微软雅黑" w:hAnsi="微软雅黑"/>
                <w:szCs w:val="21"/>
              </w:rPr>
              <w:t>时光茶</w:t>
            </w:r>
          </w:p>
          <w:p w:rsidR="00CC0438" w:rsidRPr="000F7091" w:rsidRDefault="00CC0438" w:rsidP="00F02363">
            <w:pPr>
              <w:pBdr>
                <w:bottom w:val="single" w:sz="6" w:space="1" w:color="auto"/>
              </w:pBdr>
              <w:ind w:firstLine="12"/>
              <w:rPr>
                <w:rFonts w:ascii="微软雅黑" w:eastAsia="微软雅黑" w:hAnsi="微软雅黑"/>
                <w:szCs w:val="21"/>
              </w:rPr>
            </w:pPr>
            <w:r w:rsidRPr="000F7091">
              <w:rPr>
                <w:rFonts w:ascii="微软雅黑" w:eastAsia="微软雅黑" w:hAnsi="微软雅黑"/>
                <w:szCs w:val="21"/>
              </w:rPr>
              <w:t>这一刻</w:t>
            </w:r>
            <w:r w:rsidRPr="000F7091">
              <w:rPr>
                <w:rFonts w:ascii="微软雅黑" w:eastAsia="微软雅黑" w:hAnsi="微软雅黑" w:hint="eastAsia"/>
                <w:szCs w:val="21"/>
              </w:rPr>
              <w:t>，</w:t>
            </w:r>
            <w:r w:rsidRPr="000F7091">
              <w:rPr>
                <w:rFonts w:ascii="微软雅黑" w:eastAsia="微软雅黑" w:hAnsi="微软雅黑"/>
                <w:szCs w:val="21"/>
              </w:rPr>
              <w:t>时光属于你</w:t>
            </w:r>
          </w:p>
          <w:p w:rsidR="00CC0438" w:rsidRPr="000F7091" w:rsidRDefault="000F7091" w:rsidP="00F02363">
            <w:pPr>
              <w:ind w:firstLine="12"/>
              <w:rPr>
                <w:rFonts w:ascii="微软雅黑" w:eastAsia="微软雅黑" w:hAnsi="微软雅黑"/>
                <w:szCs w:val="21"/>
              </w:rPr>
            </w:pPr>
            <w:r w:rsidRPr="009F63EF">
              <w:rPr>
                <w:rFonts w:ascii="微软雅黑" w:eastAsia="微软雅黑" w:hAnsi="微软雅黑" w:hint="eastAsia"/>
                <w:b/>
                <w:sz w:val="36"/>
                <w:szCs w:val="36"/>
              </w:rPr>
              <w:t>T</w:t>
            </w:r>
            <w:r w:rsidRPr="009F63EF">
              <w:rPr>
                <w:rFonts w:ascii="微软雅黑" w:eastAsia="微软雅黑" w:hAnsi="微软雅黑"/>
                <w:b/>
                <w:sz w:val="36"/>
                <w:szCs w:val="36"/>
                <w:vertAlign w:val="superscript"/>
              </w:rPr>
              <w:t>+</w:t>
            </w:r>
            <w:r w:rsidR="00CC0438" w:rsidRPr="000F7091">
              <w:rPr>
                <w:rFonts w:ascii="微软雅黑" w:eastAsia="微软雅黑" w:hAnsi="微软雅黑" w:hint="eastAsia"/>
                <w:szCs w:val="21"/>
              </w:rPr>
              <w:t>不只是茶</w:t>
            </w:r>
          </w:p>
          <w:p w:rsidR="00CC0438" w:rsidRPr="000F7091" w:rsidRDefault="000F7091" w:rsidP="00F02363">
            <w:pPr>
              <w:ind w:firstLine="12"/>
              <w:rPr>
                <w:rFonts w:ascii="微软雅黑" w:eastAsia="微软雅黑" w:hAnsi="微软雅黑"/>
                <w:szCs w:val="21"/>
              </w:rPr>
            </w:pPr>
            <w:r w:rsidRPr="009F63EF">
              <w:rPr>
                <w:rFonts w:ascii="微软雅黑" w:eastAsia="微软雅黑" w:hAnsi="微软雅黑" w:hint="eastAsia"/>
                <w:b/>
                <w:sz w:val="36"/>
                <w:szCs w:val="36"/>
              </w:rPr>
              <w:t>T</w:t>
            </w:r>
            <w:r w:rsidRPr="009F63EF">
              <w:rPr>
                <w:rFonts w:ascii="微软雅黑" w:eastAsia="微软雅黑" w:hAnsi="微软雅黑"/>
                <w:b/>
                <w:sz w:val="36"/>
                <w:szCs w:val="36"/>
                <w:vertAlign w:val="superscript"/>
              </w:rPr>
              <w:t>+</w:t>
            </w:r>
            <w:r w:rsidR="00CC0438" w:rsidRPr="000F7091">
              <w:rPr>
                <w:rFonts w:ascii="微软雅黑" w:eastAsia="微软雅黑" w:hAnsi="微软雅黑" w:hint="eastAsia"/>
                <w:szCs w:val="21"/>
              </w:rPr>
              <w:t>是一种情怀</w:t>
            </w:r>
          </w:p>
          <w:p w:rsidR="00CC0438" w:rsidRPr="000F7091" w:rsidRDefault="000F7091" w:rsidP="00F02363">
            <w:pPr>
              <w:pBdr>
                <w:bottom w:val="single" w:sz="6" w:space="1" w:color="auto"/>
              </w:pBdr>
              <w:ind w:firstLine="12"/>
              <w:rPr>
                <w:rFonts w:ascii="微软雅黑" w:eastAsia="微软雅黑" w:hAnsi="微软雅黑"/>
                <w:szCs w:val="21"/>
              </w:rPr>
            </w:pPr>
            <w:r w:rsidRPr="009F63EF">
              <w:rPr>
                <w:rFonts w:ascii="微软雅黑" w:eastAsia="微软雅黑" w:hAnsi="微软雅黑" w:hint="eastAsia"/>
                <w:b/>
                <w:sz w:val="36"/>
                <w:szCs w:val="36"/>
              </w:rPr>
              <w:t>T</w:t>
            </w:r>
            <w:r w:rsidRPr="009F63EF">
              <w:rPr>
                <w:rFonts w:ascii="微软雅黑" w:eastAsia="微软雅黑" w:hAnsi="微软雅黑"/>
                <w:b/>
                <w:sz w:val="36"/>
                <w:szCs w:val="36"/>
                <w:vertAlign w:val="superscript"/>
              </w:rPr>
              <w:t>+</w:t>
            </w:r>
            <w:r w:rsidR="00CC0438" w:rsidRPr="000F7091">
              <w:rPr>
                <w:rFonts w:ascii="微软雅黑" w:eastAsia="微软雅黑" w:hAnsi="微软雅黑" w:hint="eastAsia"/>
                <w:szCs w:val="21"/>
              </w:rPr>
              <w:t>是一种生活态度</w:t>
            </w:r>
          </w:p>
          <w:p w:rsidR="00CC0438" w:rsidRPr="00CC0438" w:rsidRDefault="00CC0438" w:rsidP="00F02363">
            <w:pPr>
              <w:ind w:firstLine="12"/>
              <w:rPr>
                <w:rFonts w:ascii="微软雅黑" w:eastAsia="微软雅黑" w:hAnsi="微软雅黑"/>
                <w:szCs w:val="21"/>
              </w:rPr>
            </w:pPr>
            <w:r w:rsidRPr="00CC0438">
              <w:rPr>
                <w:rFonts w:ascii="微软雅黑" w:eastAsia="微软雅黑" w:hAnsi="微软雅黑" w:hint="eastAsia"/>
                <w:szCs w:val="21"/>
              </w:rPr>
              <w:t>寒冷若你，茶将为之温暖</w:t>
            </w:r>
          </w:p>
          <w:p w:rsidR="00CC0438" w:rsidRPr="00CC0438" w:rsidRDefault="00CC0438" w:rsidP="00F02363">
            <w:pPr>
              <w:ind w:firstLine="12"/>
              <w:rPr>
                <w:rFonts w:ascii="微软雅黑" w:eastAsia="微软雅黑" w:hAnsi="微软雅黑"/>
                <w:szCs w:val="21"/>
              </w:rPr>
            </w:pPr>
            <w:r w:rsidRPr="00CC0438">
              <w:rPr>
                <w:rFonts w:ascii="微软雅黑" w:eastAsia="微软雅黑" w:hAnsi="微软雅黑" w:hint="eastAsia"/>
                <w:szCs w:val="21"/>
              </w:rPr>
              <w:t>激愤若你，茶将为之安定</w:t>
            </w:r>
          </w:p>
          <w:p w:rsidR="00CC0438" w:rsidRPr="00CC0438" w:rsidRDefault="00CC0438" w:rsidP="00F02363">
            <w:pPr>
              <w:ind w:firstLine="12"/>
              <w:rPr>
                <w:rFonts w:ascii="微软雅黑" w:eastAsia="微软雅黑" w:hAnsi="微软雅黑"/>
                <w:szCs w:val="21"/>
              </w:rPr>
            </w:pPr>
            <w:r w:rsidRPr="00CC0438">
              <w:rPr>
                <w:rFonts w:ascii="微软雅黑" w:eastAsia="微软雅黑" w:hAnsi="微软雅黑" w:hint="eastAsia"/>
                <w:szCs w:val="21"/>
              </w:rPr>
              <w:t>沮丧若你，茶将为之开怀</w:t>
            </w:r>
          </w:p>
          <w:p w:rsidR="00CC0438" w:rsidRPr="000F7091" w:rsidRDefault="00CC0438" w:rsidP="00F02363">
            <w:pPr>
              <w:ind w:firstLine="12"/>
              <w:rPr>
                <w:rFonts w:ascii="微软雅黑" w:eastAsia="微软雅黑" w:hAnsi="微软雅黑"/>
                <w:szCs w:val="21"/>
              </w:rPr>
            </w:pPr>
            <w:proofErr w:type="gramStart"/>
            <w:r w:rsidRPr="00CC0438">
              <w:rPr>
                <w:rFonts w:ascii="微软雅黑" w:eastAsia="微软雅黑" w:hAnsi="微软雅黑" w:hint="eastAsia"/>
                <w:szCs w:val="21"/>
              </w:rPr>
              <w:t>疲惫若</w:t>
            </w:r>
            <w:proofErr w:type="gramEnd"/>
            <w:r w:rsidRPr="00CC0438">
              <w:rPr>
                <w:rFonts w:ascii="微软雅黑" w:eastAsia="微软雅黑" w:hAnsi="微软雅黑" w:hint="eastAsia"/>
                <w:szCs w:val="21"/>
              </w:rPr>
              <w:t>你，茶将为之抚慰</w:t>
            </w:r>
          </w:p>
        </w:tc>
      </w:tr>
      <w:tr w:rsidR="00507ABE" w:rsidTr="00507ABE">
        <w:trPr>
          <w:trHeight w:val="52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BE" w:rsidRDefault="00507ABE" w:rsidP="00F0236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命题要求阐述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BE" w:rsidRPr="000F7091" w:rsidRDefault="00CC0438" w:rsidP="00F02363">
            <w:pPr>
              <w:pStyle w:val="a7"/>
              <w:numPr>
                <w:ilvl w:val="0"/>
                <w:numId w:val="2"/>
              </w:numPr>
              <w:ind w:left="12" w:firstLineChars="0" w:hanging="12"/>
              <w:rPr>
                <w:rFonts w:ascii="微软雅黑" w:eastAsia="微软雅黑" w:hAnsi="微软雅黑"/>
                <w:szCs w:val="21"/>
              </w:rPr>
            </w:pPr>
            <w:r w:rsidRPr="000F7091">
              <w:rPr>
                <w:rFonts w:ascii="微软雅黑" w:eastAsia="微软雅黑" w:hAnsi="微软雅黑" w:hint="eastAsia"/>
                <w:szCs w:val="21"/>
              </w:rPr>
              <w:t>所有作品必须为原创作品</w:t>
            </w:r>
          </w:p>
          <w:p w:rsidR="00CC0438" w:rsidRPr="000F7091" w:rsidRDefault="00CC0438" w:rsidP="00F02363">
            <w:pPr>
              <w:pStyle w:val="a7"/>
              <w:numPr>
                <w:ilvl w:val="0"/>
                <w:numId w:val="2"/>
              </w:numPr>
              <w:ind w:left="0" w:firstLineChars="0" w:firstLine="0"/>
              <w:rPr>
                <w:rFonts w:ascii="微软雅黑" w:eastAsia="微软雅黑" w:hAnsi="微软雅黑"/>
                <w:szCs w:val="21"/>
              </w:rPr>
            </w:pPr>
            <w:r w:rsidRPr="000F7091">
              <w:rPr>
                <w:rFonts w:ascii="微软雅黑" w:eastAsia="微软雅黑" w:hAnsi="微软雅黑"/>
                <w:szCs w:val="21"/>
              </w:rPr>
              <w:t>所有命题均为开放式命题</w:t>
            </w:r>
            <w:r w:rsidRPr="000F7091">
              <w:rPr>
                <w:rFonts w:ascii="微软雅黑" w:eastAsia="微软雅黑" w:hAnsi="微软雅黑" w:hint="eastAsia"/>
                <w:szCs w:val="21"/>
              </w:rPr>
              <w:t>，</w:t>
            </w:r>
            <w:r w:rsidRPr="000F7091">
              <w:rPr>
                <w:rFonts w:ascii="微软雅黑" w:eastAsia="微软雅黑" w:hAnsi="微软雅黑"/>
                <w:szCs w:val="21"/>
              </w:rPr>
              <w:t>可围绕产品品类特性随意展开</w:t>
            </w:r>
          </w:p>
          <w:p w:rsidR="00CC0438" w:rsidRPr="000F7091" w:rsidRDefault="00CC0438" w:rsidP="00F02363">
            <w:pPr>
              <w:pStyle w:val="a7"/>
              <w:numPr>
                <w:ilvl w:val="0"/>
                <w:numId w:val="2"/>
              </w:numPr>
              <w:ind w:left="0" w:firstLineChars="0" w:firstLine="0"/>
              <w:rPr>
                <w:rFonts w:ascii="微软雅黑" w:eastAsia="微软雅黑" w:hAnsi="微软雅黑"/>
                <w:szCs w:val="21"/>
              </w:rPr>
            </w:pPr>
            <w:r w:rsidRPr="000F7091">
              <w:rPr>
                <w:rFonts w:ascii="微软雅黑" w:eastAsia="微软雅黑" w:hAnsi="微软雅黑"/>
                <w:szCs w:val="21"/>
              </w:rPr>
              <w:t>广告应有明确的市场目的</w:t>
            </w:r>
            <w:r w:rsidRPr="000F7091">
              <w:rPr>
                <w:rFonts w:ascii="微软雅黑" w:eastAsia="微软雅黑" w:hAnsi="微软雅黑" w:hint="eastAsia"/>
                <w:szCs w:val="21"/>
              </w:rPr>
              <w:t>，</w:t>
            </w:r>
            <w:r w:rsidR="000F7091" w:rsidRPr="000F7091">
              <w:rPr>
                <w:rFonts w:ascii="微软雅黑" w:eastAsia="微软雅黑" w:hAnsi="微软雅黑" w:hint="eastAsia"/>
                <w:szCs w:val="21"/>
              </w:rPr>
              <w:t>如</w:t>
            </w:r>
            <w:r w:rsidR="000F7091" w:rsidRPr="000F7091">
              <w:rPr>
                <w:rFonts w:ascii="微软雅黑" w:eastAsia="微软雅黑" w:hAnsi="微软雅黑"/>
                <w:szCs w:val="21"/>
              </w:rPr>
              <w:t>强化与</w:t>
            </w:r>
            <w:r w:rsidRPr="000F7091">
              <w:rPr>
                <w:rFonts w:ascii="微软雅黑" w:eastAsia="微软雅黑" w:hAnsi="微软雅黑"/>
                <w:szCs w:val="21"/>
              </w:rPr>
              <w:t>目标消费者</w:t>
            </w:r>
            <w:r w:rsidR="000F7091" w:rsidRPr="000F7091">
              <w:rPr>
                <w:rFonts w:ascii="微软雅黑" w:eastAsia="微软雅黑" w:hAnsi="微软雅黑"/>
                <w:szCs w:val="21"/>
              </w:rPr>
              <w:t>的</w:t>
            </w:r>
            <w:r w:rsidRPr="000F7091">
              <w:rPr>
                <w:rFonts w:ascii="微软雅黑" w:eastAsia="微软雅黑" w:hAnsi="微软雅黑"/>
                <w:szCs w:val="21"/>
              </w:rPr>
              <w:t>沟通</w:t>
            </w:r>
          </w:p>
          <w:p w:rsidR="000F7091" w:rsidRPr="00CC0438" w:rsidRDefault="000F7091" w:rsidP="00F02363">
            <w:pPr>
              <w:pStyle w:val="a7"/>
              <w:numPr>
                <w:ilvl w:val="0"/>
                <w:numId w:val="2"/>
              </w:numPr>
              <w:ind w:left="0" w:firstLineChars="0" w:firstLine="0"/>
              <w:rPr>
                <w:rFonts w:ascii="宋体" w:hAnsi="宋体"/>
                <w:szCs w:val="21"/>
              </w:rPr>
            </w:pPr>
            <w:r w:rsidRPr="000F7091">
              <w:rPr>
                <w:rFonts w:ascii="微软雅黑" w:eastAsia="微软雅黑" w:hAnsi="微软雅黑"/>
                <w:szCs w:val="21"/>
              </w:rPr>
              <w:t>广告只</w:t>
            </w:r>
            <w:r w:rsidRPr="000F7091">
              <w:rPr>
                <w:rFonts w:ascii="微软雅黑" w:eastAsia="微软雅黑" w:hAnsi="微软雅黑" w:hint="eastAsia"/>
                <w:szCs w:val="21"/>
              </w:rPr>
              <w:t>需</w:t>
            </w:r>
            <w:r w:rsidRPr="000F7091">
              <w:rPr>
                <w:rFonts w:ascii="微软雅黑" w:eastAsia="微软雅黑" w:hAnsi="微软雅黑"/>
                <w:szCs w:val="21"/>
              </w:rPr>
              <w:t>明确目的</w:t>
            </w:r>
            <w:r w:rsidRPr="000F7091">
              <w:rPr>
                <w:rFonts w:ascii="微软雅黑" w:eastAsia="微软雅黑" w:hAnsi="微软雅黑" w:hint="eastAsia"/>
                <w:szCs w:val="21"/>
              </w:rPr>
              <w:t>，</w:t>
            </w:r>
            <w:r w:rsidRPr="000F7091">
              <w:rPr>
                <w:rFonts w:ascii="微软雅黑" w:eastAsia="微软雅黑" w:hAnsi="微软雅黑"/>
                <w:szCs w:val="21"/>
              </w:rPr>
              <w:t>不限制任何广告形式</w:t>
            </w:r>
          </w:p>
        </w:tc>
      </w:tr>
      <w:tr w:rsidR="00507ABE" w:rsidTr="00E829EE">
        <w:trPr>
          <w:trHeight w:val="94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BE" w:rsidRDefault="00507ABE" w:rsidP="00F0236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Logo及产品图片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BE" w:rsidRPr="000F7091" w:rsidRDefault="00F02363" w:rsidP="00F02363">
            <w:pPr>
              <w:rPr>
                <w:rFonts w:ascii="宋体" w:hAnsi="宋体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文件待定</w:t>
            </w:r>
          </w:p>
        </w:tc>
      </w:tr>
      <w:tr w:rsidR="00507ABE" w:rsidTr="00507ABE">
        <w:trPr>
          <w:trHeight w:val="45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BE" w:rsidRDefault="00507ABE" w:rsidP="00F0236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官方网站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BE" w:rsidRPr="000F7091" w:rsidRDefault="008E7324" w:rsidP="00F02363">
            <w:pPr>
              <w:rPr>
                <w:rFonts w:ascii="微软雅黑" w:eastAsia="微软雅黑" w:hAnsi="微软雅黑"/>
                <w:szCs w:val="21"/>
              </w:rPr>
            </w:pPr>
            <w:hyperlink r:id="rId8" w:history="1">
              <w:r w:rsidR="000F7091" w:rsidRPr="000F7091">
                <w:rPr>
                  <w:rStyle w:val="a8"/>
                  <w:rFonts w:ascii="微软雅黑" w:eastAsia="微软雅黑" w:hAnsi="微软雅黑"/>
                </w:rPr>
                <w:t>http://www.bishengyuan.com/</w:t>
              </w:r>
            </w:hyperlink>
            <w:r w:rsidR="000F7091" w:rsidRPr="000F7091">
              <w:rPr>
                <w:rFonts w:ascii="微软雅黑" w:eastAsia="微软雅黑" w:hAnsi="微软雅黑" w:hint="eastAsia"/>
              </w:rPr>
              <w:t>（暂无花草茶专项网站）</w:t>
            </w:r>
          </w:p>
        </w:tc>
      </w:tr>
    </w:tbl>
    <w:p w:rsidR="00ED680E" w:rsidRDefault="008E7324" w:rsidP="00F02363"/>
    <w:sectPr w:rsidR="00ED68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324" w:rsidRDefault="008E7324" w:rsidP="00507ABE">
      <w:r>
        <w:separator/>
      </w:r>
    </w:p>
  </w:endnote>
  <w:endnote w:type="continuationSeparator" w:id="0">
    <w:p w:rsidR="008E7324" w:rsidRDefault="008E7324" w:rsidP="00507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324" w:rsidRDefault="008E7324" w:rsidP="00507ABE">
      <w:r>
        <w:separator/>
      </w:r>
    </w:p>
  </w:footnote>
  <w:footnote w:type="continuationSeparator" w:id="0">
    <w:p w:rsidR="008E7324" w:rsidRDefault="008E7324" w:rsidP="00507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F3DFD"/>
    <w:multiLevelType w:val="hybridMultilevel"/>
    <w:tmpl w:val="8DF6BABC"/>
    <w:lvl w:ilvl="0" w:tplc="41ACF3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0800B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4C1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DED2C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2A0C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38E14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B66B5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EEB1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300A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AB412A"/>
    <w:multiLevelType w:val="hybridMultilevel"/>
    <w:tmpl w:val="24A0573E"/>
    <w:lvl w:ilvl="0" w:tplc="88C0D48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CF"/>
    <w:rsid w:val="000F7091"/>
    <w:rsid w:val="00181172"/>
    <w:rsid w:val="001D0258"/>
    <w:rsid w:val="002436BE"/>
    <w:rsid w:val="00470892"/>
    <w:rsid w:val="004812C6"/>
    <w:rsid w:val="00507ABE"/>
    <w:rsid w:val="005347E8"/>
    <w:rsid w:val="005509D1"/>
    <w:rsid w:val="005B733D"/>
    <w:rsid w:val="0060442C"/>
    <w:rsid w:val="0065678B"/>
    <w:rsid w:val="00786026"/>
    <w:rsid w:val="008C39CF"/>
    <w:rsid w:val="008E7324"/>
    <w:rsid w:val="009F63EF"/>
    <w:rsid w:val="00CC0438"/>
    <w:rsid w:val="00E829EE"/>
    <w:rsid w:val="00F0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7A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7A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7A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7ABE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507AB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Char1">
    <w:name w:val="标题 Char"/>
    <w:basedOn w:val="a0"/>
    <w:link w:val="a5"/>
    <w:rsid w:val="00507ABE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paragraph" w:styleId="a6">
    <w:name w:val="Subtitle"/>
    <w:basedOn w:val="a"/>
    <w:next w:val="a"/>
    <w:link w:val="Char2"/>
    <w:qFormat/>
    <w:rsid w:val="00507AB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Char2">
    <w:name w:val="副标题 Char"/>
    <w:basedOn w:val="a0"/>
    <w:link w:val="a6"/>
    <w:rsid w:val="00507ABE"/>
    <w:rPr>
      <w:rFonts w:ascii="Cambria" w:eastAsia="宋体" w:hAnsi="Cambria" w:cs="Times New Roman"/>
      <w:b/>
      <w:bCs/>
      <w:kern w:val="28"/>
      <w:sz w:val="32"/>
      <w:szCs w:val="32"/>
      <w:lang w:val="x-none" w:eastAsia="x-none"/>
    </w:rPr>
  </w:style>
  <w:style w:type="paragraph" w:styleId="a7">
    <w:name w:val="List Paragraph"/>
    <w:basedOn w:val="a"/>
    <w:uiPriority w:val="34"/>
    <w:qFormat/>
    <w:rsid w:val="00507ABE"/>
    <w:pPr>
      <w:ind w:firstLineChars="200" w:firstLine="420"/>
    </w:pPr>
    <w:rPr>
      <w:rFonts w:eastAsia="simsun"/>
    </w:rPr>
  </w:style>
  <w:style w:type="character" w:styleId="a8">
    <w:name w:val="Hyperlink"/>
    <w:basedOn w:val="a0"/>
    <w:uiPriority w:val="99"/>
    <w:semiHidden/>
    <w:unhideWhenUsed/>
    <w:rsid w:val="000F7091"/>
    <w:rPr>
      <w:color w:val="0000FF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E829EE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E829E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7A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7A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7A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7ABE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507AB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Char1">
    <w:name w:val="标题 Char"/>
    <w:basedOn w:val="a0"/>
    <w:link w:val="a5"/>
    <w:rsid w:val="00507ABE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paragraph" w:styleId="a6">
    <w:name w:val="Subtitle"/>
    <w:basedOn w:val="a"/>
    <w:next w:val="a"/>
    <w:link w:val="Char2"/>
    <w:qFormat/>
    <w:rsid w:val="00507AB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Char2">
    <w:name w:val="副标题 Char"/>
    <w:basedOn w:val="a0"/>
    <w:link w:val="a6"/>
    <w:rsid w:val="00507ABE"/>
    <w:rPr>
      <w:rFonts w:ascii="Cambria" w:eastAsia="宋体" w:hAnsi="Cambria" w:cs="Times New Roman"/>
      <w:b/>
      <w:bCs/>
      <w:kern w:val="28"/>
      <w:sz w:val="32"/>
      <w:szCs w:val="32"/>
      <w:lang w:val="x-none" w:eastAsia="x-none"/>
    </w:rPr>
  </w:style>
  <w:style w:type="paragraph" w:styleId="a7">
    <w:name w:val="List Paragraph"/>
    <w:basedOn w:val="a"/>
    <w:uiPriority w:val="34"/>
    <w:qFormat/>
    <w:rsid w:val="00507ABE"/>
    <w:pPr>
      <w:ind w:firstLineChars="200" w:firstLine="420"/>
    </w:pPr>
    <w:rPr>
      <w:rFonts w:eastAsia="simsun"/>
    </w:rPr>
  </w:style>
  <w:style w:type="character" w:styleId="a8">
    <w:name w:val="Hyperlink"/>
    <w:basedOn w:val="a0"/>
    <w:uiPriority w:val="99"/>
    <w:semiHidden/>
    <w:unhideWhenUsed/>
    <w:rsid w:val="000F7091"/>
    <w:rPr>
      <w:color w:val="0000FF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E829EE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E829E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shengyuan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120</Words>
  <Characters>689</Characters>
  <Application>Microsoft Office Word</Application>
  <DocSecurity>0</DocSecurity>
  <Lines>5</Lines>
  <Paragraphs>1</Paragraphs>
  <ScaleCrop>false</ScaleCrop>
  <Company>Besunyen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魏铮</dc:creator>
  <cp:keywords/>
  <dc:description/>
  <cp:lastModifiedBy>Administrator</cp:lastModifiedBy>
  <cp:revision>7</cp:revision>
  <cp:lastPrinted>2014-11-25T05:30:00Z</cp:lastPrinted>
  <dcterms:created xsi:type="dcterms:W3CDTF">2014-11-24T12:18:00Z</dcterms:created>
  <dcterms:modified xsi:type="dcterms:W3CDTF">2014-12-02T02:04:00Z</dcterms:modified>
</cp:coreProperties>
</file>